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85EF4" w14:textId="7EB15F9C" w:rsidR="000355C0" w:rsidRPr="00661F57" w:rsidRDefault="000355C0" w:rsidP="000355C0">
      <w:pPr>
        <w:rPr>
          <w:b/>
          <w:bCs/>
        </w:rPr>
      </w:pPr>
      <w:r>
        <w:t xml:space="preserve">Dati Istat </w:t>
      </w:r>
      <w:r w:rsidRPr="00661F57">
        <w:rPr>
          <w:b/>
          <w:bCs/>
        </w:rPr>
        <w:t xml:space="preserve">Trasporto </w:t>
      </w:r>
      <w:r w:rsidRPr="000355C0">
        <w:rPr>
          <w:b/>
          <w:bCs/>
        </w:rPr>
        <w:t>aereo</w:t>
      </w:r>
    </w:p>
    <w:p w14:paraId="0B6C425E" w14:textId="2717215B" w:rsidR="000355C0" w:rsidRDefault="000355C0">
      <w:r w:rsidRPr="000355C0">
        <w:t>https://esploradati.istat.it/databrowser/#/it/dw/categories/IT1,Z0700SER,1.0/DCSC_INDTRAEREO</w:t>
      </w:r>
    </w:p>
    <w:sectPr w:rsidR="000355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5C0"/>
    <w:rsid w:val="000355C0"/>
    <w:rsid w:val="00ED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4B5B"/>
  <w15:chartTrackingRefBased/>
  <w15:docId w15:val="{2F9E012C-2F07-4EEC-81D7-8F511E67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55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1</cp:revision>
  <dcterms:created xsi:type="dcterms:W3CDTF">2024-11-12T20:00:00Z</dcterms:created>
  <dcterms:modified xsi:type="dcterms:W3CDTF">2024-11-12T20:02:00Z</dcterms:modified>
</cp:coreProperties>
</file>